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130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942FF" w:rsidRDefault="005942FF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</w:tr>
      <w:tr w:rsidR="00130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942FF" w:rsidRDefault="005942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942FF" w:rsidRDefault="00130B60">
            <w:pPr>
              <w:pStyle w:val="1CStyle1"/>
            </w:pPr>
            <w:r>
              <w:t>Техническое задание по Лоту №1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942FF" w:rsidRDefault="00130B60">
            <w:pPr>
              <w:pStyle w:val="1CStyle1"/>
            </w:pPr>
            <w:r>
              <w:t>По открытому запросу предложений  в электронной форме № 122 347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942FF" w:rsidRDefault="00130B60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130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942FF" w:rsidRDefault="005942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</w:tr>
      <w:tr w:rsidR="00130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942FF" w:rsidRDefault="005942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</w:tr>
      <w:tr w:rsidR="00130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942FF" w:rsidRDefault="005942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</w:tr>
      <w:tr w:rsidR="00130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942FF" w:rsidRDefault="005942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  <w:jc w:val="left"/>
            </w:pP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4"/>
              <w:jc w:val="left"/>
            </w:pPr>
            <w:r>
              <w:t>ОКВЭД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5942FF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5942FF">
            <w:pPr>
              <w:pStyle w:val="1CStyle5"/>
              <w:jc w:val="left"/>
            </w:pP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1"/>
            </w:pPr>
            <w:r>
              <w:t>Место (адрес) поставки товара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3"/>
              <w:jc w:val="left"/>
            </w:pPr>
            <w:r>
              <w:t xml:space="preserve">Лицензия на ПО Kaspersky Endpoint Security для </w:t>
            </w:r>
            <w:r>
              <w:t>бизнеса Расширенный Russian Edition 250-499 Node 1 year Renewal License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4"/>
            </w:pPr>
            <w:r>
              <w:t>300,000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942FF" w:rsidRDefault="00130B6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7"/>
              <w:jc w:val="left"/>
            </w:pPr>
            <w:r>
              <w:t>Продление существующей лицензии</w:t>
            </w:r>
          </w:p>
        </w:tc>
      </w:tr>
      <w:tr w:rsidR="00130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42FF" w:rsidRDefault="00130B60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42FF" w:rsidRDefault="00130B60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42FF" w:rsidRDefault="00130B60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42FF" w:rsidRDefault="00130B60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2"/>
              <w:jc w:val="left"/>
            </w:pPr>
            <w:r>
              <w:t>153002, г.Иваново, ул.Жиделева, д.17-А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42FF" w:rsidRDefault="00130B60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130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42FF" w:rsidRDefault="00130B60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42FF" w:rsidRDefault="00130B60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11"/>
            </w:pPr>
            <w:r>
              <w:t>Место (адрес) поставки товара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5"/>
              <w:jc w:val="left"/>
            </w:pPr>
            <w:r>
              <w:t xml:space="preserve">Лицензия на ПО Kaspersky Endpoint Security для бизнеса Расширенный Russian Edition </w:t>
            </w:r>
            <w:r>
              <w:t>250-499 Node 1 year Renewal License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6"/>
            </w:pPr>
            <w:r>
              <w:t>от  3 до 4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7"/>
            </w:pPr>
            <w:r>
              <w:t>300,000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5"/>
              <w:jc w:val="left"/>
            </w:pPr>
            <w:r>
              <w:t>153002, г.Иваново, ул.Жиделева, д.17-А</w:t>
            </w:r>
          </w:p>
        </w:tc>
      </w:tr>
      <w:tr w:rsidR="00130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942FF" w:rsidRDefault="005942FF">
            <w:pPr>
              <w:pStyle w:val="1CStyle0"/>
            </w:pP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42FF" w:rsidRDefault="00130B60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42FF" w:rsidRDefault="00130B60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9"/>
              <w:jc w:val="left"/>
            </w:pPr>
            <w:r>
              <w:t>Начальная (максимальная) цена предмета закупки (НДС не облагается) 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30"/>
            </w:pPr>
            <w:r>
              <w:t>799 980,00</w:t>
            </w:r>
          </w:p>
        </w:tc>
        <w:tc>
          <w:tcPr>
            <w:tcW w:w="23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594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33"/>
            </w:pPr>
            <w:r>
              <w:t xml:space="preserve">Обязательное требование к </w:t>
            </w:r>
            <w:r>
              <w:t>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42FF" w:rsidRDefault="00130B60">
            <w:pPr>
              <w:pStyle w:val="1CStyle22"/>
              <w:jc w:val="left"/>
            </w:pPr>
            <w:r>
              <w:t>Оплата в течении 30 календарных дней после поставки</w:t>
            </w:r>
          </w:p>
        </w:tc>
      </w:tr>
    </w:tbl>
    <w:p w:rsidR="00000000" w:rsidRDefault="00130B60"/>
    <w:sectPr w:rsidR="00000000" w:rsidSect="00130B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2FF"/>
    <w:rsid w:val="00130B60"/>
    <w:rsid w:val="005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3">
    <w:name w:val="1CStyle33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2017-05-19T07:13:00Z</dcterms:created>
  <dcterms:modified xsi:type="dcterms:W3CDTF">2017-05-19T07:13:00Z</dcterms:modified>
</cp:coreProperties>
</file>